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42F" w:rsidRDefault="007C442F" w:rsidP="0083043D">
      <w:pPr>
        <w:jc w:val="center"/>
        <w:outlineLvl w:val="0"/>
        <w:rPr>
          <w:b/>
          <w:bCs/>
          <w:szCs w:val="24"/>
        </w:rPr>
      </w:pPr>
      <w:r>
        <w:rPr>
          <w:b/>
          <w:bCs/>
          <w:szCs w:val="24"/>
        </w:rPr>
        <w:t>Й. Шумпетер</w:t>
      </w:r>
    </w:p>
    <w:p w:rsidR="00155CFF" w:rsidRDefault="00155CFF" w:rsidP="0083043D">
      <w:pPr>
        <w:jc w:val="center"/>
        <w:outlineLvl w:val="0"/>
        <w:rPr>
          <w:b/>
          <w:bCs/>
          <w:szCs w:val="24"/>
        </w:rPr>
      </w:pPr>
      <w:r w:rsidRPr="00BA2075">
        <w:rPr>
          <w:b/>
          <w:bCs/>
          <w:szCs w:val="24"/>
        </w:rPr>
        <w:t>ИСТОРИЯ ЭКОНОМИЧЕСКОГО АНАЛИЗА</w:t>
      </w:r>
    </w:p>
    <w:p w:rsidR="007C442F" w:rsidRPr="00BA2075" w:rsidRDefault="007C442F" w:rsidP="0083043D">
      <w:pPr>
        <w:jc w:val="center"/>
        <w:outlineLvl w:val="0"/>
        <w:rPr>
          <w:szCs w:val="24"/>
        </w:rPr>
      </w:pPr>
    </w:p>
    <w:p w:rsidR="007C442F" w:rsidRDefault="00155CFF" w:rsidP="0083043D">
      <w:pPr>
        <w:jc w:val="center"/>
        <w:outlineLvl w:val="0"/>
        <w:rPr>
          <w:b/>
          <w:bCs/>
          <w:szCs w:val="24"/>
        </w:rPr>
      </w:pPr>
      <w:r w:rsidRPr="00BA2075">
        <w:rPr>
          <w:b/>
          <w:bCs/>
          <w:szCs w:val="24"/>
        </w:rPr>
        <w:t>ЧАСТ</w:t>
      </w:r>
      <w:r w:rsidR="007C442F">
        <w:rPr>
          <w:b/>
          <w:bCs/>
          <w:szCs w:val="24"/>
        </w:rPr>
        <w:t xml:space="preserve">Ь </w:t>
      </w:r>
      <w:r w:rsidR="007C442F">
        <w:rPr>
          <w:b/>
          <w:bCs/>
          <w:szCs w:val="24"/>
          <w:lang w:val="en-US"/>
        </w:rPr>
        <w:t>I</w:t>
      </w:r>
      <w:r w:rsidR="007C442F" w:rsidRPr="007C442F">
        <w:rPr>
          <w:b/>
          <w:bCs/>
          <w:szCs w:val="24"/>
        </w:rPr>
        <w:t>.</w:t>
      </w:r>
      <w:r w:rsidRPr="00BA2075">
        <w:rPr>
          <w:b/>
          <w:bCs/>
          <w:szCs w:val="24"/>
        </w:rPr>
        <w:t xml:space="preserve"> В</w:t>
      </w:r>
      <w:r w:rsidR="007C442F">
        <w:rPr>
          <w:b/>
          <w:bCs/>
          <w:szCs w:val="24"/>
        </w:rPr>
        <w:t>ведение. Предмет и метод.</w:t>
      </w:r>
    </w:p>
    <w:p w:rsidR="00155CFF" w:rsidRPr="00BA2075" w:rsidRDefault="00155CFF" w:rsidP="0083043D">
      <w:pPr>
        <w:jc w:val="center"/>
        <w:outlineLvl w:val="0"/>
        <w:rPr>
          <w:szCs w:val="24"/>
        </w:rPr>
      </w:pPr>
      <w:r w:rsidRPr="007C442F">
        <w:rPr>
          <w:b/>
          <w:szCs w:val="24"/>
        </w:rPr>
        <w:t>Глава 1</w:t>
      </w:r>
      <w:r w:rsidRPr="00BA2075">
        <w:rPr>
          <w:szCs w:val="24"/>
        </w:rPr>
        <w:t xml:space="preserve"> </w:t>
      </w:r>
      <w:r w:rsidRPr="00BA2075">
        <w:rPr>
          <w:b/>
          <w:bCs/>
          <w:szCs w:val="24"/>
        </w:rPr>
        <w:t>[В</w:t>
      </w:r>
      <w:r w:rsidR="007C442F">
        <w:rPr>
          <w:b/>
          <w:bCs/>
          <w:szCs w:val="24"/>
        </w:rPr>
        <w:t>ведение и план</w:t>
      </w:r>
      <w:r w:rsidRPr="00BA2075">
        <w:rPr>
          <w:b/>
          <w:bCs/>
          <w:szCs w:val="24"/>
        </w:rPr>
        <w:t>]</w:t>
      </w:r>
    </w:p>
    <w:p w:rsidR="00155CFF" w:rsidRPr="00BA2075" w:rsidRDefault="00155CFF" w:rsidP="0083043D">
      <w:pPr>
        <w:jc w:val="center"/>
        <w:outlineLvl w:val="0"/>
        <w:rPr>
          <w:szCs w:val="24"/>
        </w:rPr>
      </w:pPr>
      <w:r w:rsidRPr="00BA2075">
        <w:rPr>
          <w:b/>
          <w:bCs/>
          <w:szCs w:val="24"/>
        </w:rPr>
        <w:t>3. Является ли экономика наукой?</w:t>
      </w:r>
    </w:p>
    <w:p w:rsidR="00155CFF" w:rsidRPr="00BA2075" w:rsidRDefault="00155CFF" w:rsidP="00155CFF">
      <w:pPr>
        <w:rPr>
          <w:szCs w:val="24"/>
        </w:rPr>
      </w:pPr>
      <w:r w:rsidRPr="00BA2075">
        <w:rPr>
          <w:szCs w:val="24"/>
        </w:rPr>
        <w:t>(...)</w:t>
      </w:r>
    </w:p>
    <w:p w:rsidR="00155CFF" w:rsidRPr="00BA2075" w:rsidRDefault="00155CFF" w:rsidP="00155CFF">
      <w:pPr>
        <w:rPr>
          <w:szCs w:val="24"/>
        </w:rPr>
      </w:pPr>
      <w:r w:rsidRPr="00BA2075">
        <w:rPr>
          <w:szCs w:val="24"/>
        </w:rPr>
        <w:t xml:space="preserve">Для наших целей </w:t>
      </w:r>
      <w:proofErr w:type="gramStart"/>
      <w:r w:rsidRPr="00BA2075">
        <w:rPr>
          <w:szCs w:val="24"/>
        </w:rPr>
        <w:t>годится самое что ни на есть</w:t>
      </w:r>
      <w:proofErr w:type="gramEnd"/>
      <w:r w:rsidRPr="00BA2075">
        <w:rPr>
          <w:szCs w:val="24"/>
        </w:rPr>
        <w:t xml:space="preserve"> широкое определение: наука — это любой вид знания, которое является объектом сознательного совершенствования. Процесс совершенствования порождает определенные приемы мышления — методы </w:t>
      </w:r>
      <w:r w:rsidRPr="00BA2075">
        <w:rPr>
          <w:b/>
          <w:bCs/>
          <w:szCs w:val="24"/>
        </w:rPr>
        <w:t xml:space="preserve">или </w:t>
      </w:r>
      <w:r w:rsidRPr="00BA2075">
        <w:rPr>
          <w:szCs w:val="24"/>
        </w:rPr>
        <w:t>технику исследования. Достигаемая с помощью этой техники степень осмысле</w:t>
      </w:r>
      <w:r w:rsidRPr="00BA2075">
        <w:rPr>
          <w:szCs w:val="24"/>
        </w:rPr>
        <w:softHyphen/>
        <w:t>ния фактов выходит за пределы возможностей обыденного сознания. Поэтому мы можем принять определение, практически эквивалентное первому: наука — это лю</w:t>
      </w:r>
      <w:r w:rsidRPr="00BA2075">
        <w:rPr>
          <w:szCs w:val="24"/>
        </w:rPr>
        <w:softHyphen/>
        <w:t>бая область знания, выработавшая специализированную технику поиска и интер</w:t>
      </w:r>
      <w:r w:rsidRPr="00BA2075">
        <w:rPr>
          <w:szCs w:val="24"/>
        </w:rPr>
        <w:softHyphen/>
        <w:t>претации (анализа) фактов. (...)</w:t>
      </w:r>
    </w:p>
    <w:p w:rsidR="00155CFF" w:rsidRPr="00BA2075" w:rsidRDefault="00155CFF" w:rsidP="00155CFF">
      <w:pPr>
        <w:rPr>
          <w:szCs w:val="24"/>
        </w:rPr>
      </w:pPr>
      <w:r w:rsidRPr="00BA2075">
        <w:rPr>
          <w:szCs w:val="24"/>
        </w:rPr>
        <w:t>Поскольку экономисты используют технику анализа, недоступную широкой пуб</w:t>
      </w:r>
      <w:r w:rsidRPr="00BA2075">
        <w:rPr>
          <w:szCs w:val="24"/>
        </w:rPr>
        <w:softHyphen/>
        <w:t xml:space="preserve">лике, экономическая </w:t>
      </w:r>
      <w:proofErr w:type="gramStart"/>
      <w:r w:rsidRPr="00BA2075">
        <w:rPr>
          <w:szCs w:val="24"/>
        </w:rPr>
        <w:t>наука</w:t>
      </w:r>
      <w:proofErr w:type="gramEnd"/>
      <w:r w:rsidRPr="00BA2075">
        <w:rPr>
          <w:szCs w:val="24"/>
        </w:rPr>
        <w:t xml:space="preserve"> безусловно является наукой в том смысле, который мы вкладываем в это понятие. Отсюда, казалось бы, следует, что написать историю этой техники — довольно-таки простая задача и тот, кто за нее возьмется, не должен ис</w:t>
      </w:r>
      <w:r w:rsidRPr="00BA2075">
        <w:rPr>
          <w:szCs w:val="24"/>
        </w:rPr>
        <w:softHyphen/>
        <w:t>пытывать никаких мук и сомнений. К сожалению, это не так. Мы не только не выбра</w:t>
      </w:r>
      <w:r w:rsidRPr="00BA2075">
        <w:rPr>
          <w:szCs w:val="24"/>
        </w:rPr>
        <w:softHyphen/>
        <w:t>лись из чащи, мы даже еще не попали в нее. Прежде чем уверенно приступить к достижению цели, необходимо убрать с пути множество препятствий, самое серьез</w:t>
      </w:r>
      <w:r w:rsidRPr="00BA2075">
        <w:rPr>
          <w:szCs w:val="24"/>
        </w:rPr>
        <w:softHyphen/>
        <w:t>ное из которых носит название «идеология». (...)</w:t>
      </w:r>
    </w:p>
    <w:p w:rsidR="00155CFF" w:rsidRPr="00BA2075" w:rsidRDefault="00155CFF" w:rsidP="00155CFF">
      <w:pPr>
        <w:rPr>
          <w:szCs w:val="24"/>
        </w:rPr>
      </w:pPr>
      <w:r w:rsidRPr="00BA2075">
        <w:rPr>
          <w:szCs w:val="24"/>
        </w:rPr>
        <w:t xml:space="preserve">Что касается экономической науки, то заявление, </w:t>
      </w:r>
      <w:r w:rsidR="00076B23">
        <w:rPr>
          <w:szCs w:val="24"/>
        </w:rPr>
        <w:t>что ее «основал» А. Смит, Ф. Кенэ, У. Петти</w:t>
      </w:r>
      <w:r w:rsidRPr="00BA2075">
        <w:rPr>
          <w:szCs w:val="24"/>
        </w:rPr>
        <w:t xml:space="preserve"> или кто-нибудь другой и поэтому историческое исследование должно начинаться именно с него, можно объяснить лишь идеологическим предубеждением </w:t>
      </w:r>
      <w:r w:rsidRPr="0083043D">
        <w:rPr>
          <w:bCs/>
          <w:szCs w:val="24"/>
        </w:rPr>
        <w:t>или</w:t>
      </w:r>
      <w:r w:rsidRPr="00BA2075">
        <w:rPr>
          <w:b/>
          <w:bCs/>
          <w:szCs w:val="24"/>
        </w:rPr>
        <w:t xml:space="preserve"> </w:t>
      </w:r>
      <w:r w:rsidRPr="00BA2075">
        <w:rPr>
          <w:szCs w:val="24"/>
        </w:rPr>
        <w:t>невежеством. Однако следует признать, что изучение экономики представляет в этом отношении особенную трудность, поскольку здесь соотношение между обы</w:t>
      </w:r>
      <w:r w:rsidRPr="00BA2075">
        <w:rPr>
          <w:szCs w:val="24"/>
        </w:rPr>
        <w:softHyphen/>
        <w:t xml:space="preserve">денными и научными знаниями смещено в сторону первых гораздо больше, чем в остальных областях научных исследований. </w:t>
      </w:r>
      <w:r w:rsidR="00076B23">
        <w:rPr>
          <w:szCs w:val="24"/>
        </w:rPr>
        <w:t>Известно, что богатый урожай влечет за собой низкие цены на продовольствие, а разделение труда повышает эффективность производства. Эти знания, очевидно, являются преднаучными, и бессмысленно видеть в них, если они встречаются в старых книгах, научные открытия. Примитивный аппарат теории спроса и предложения научен. Но научные достижения в данном случае настолько скромны, что различить здравый смысл и научное знание можно здесь только по субъективным критериям</w:t>
      </w:r>
      <w:proofErr w:type="gramStart"/>
      <w:r w:rsidR="00076B23">
        <w:rPr>
          <w:szCs w:val="24"/>
        </w:rPr>
        <w:t xml:space="preserve">. </w:t>
      </w:r>
      <w:proofErr w:type="gramEnd"/>
    </w:p>
    <w:p w:rsidR="00155CFF" w:rsidRPr="00BA2075" w:rsidRDefault="00076B23" w:rsidP="00155CFF">
      <w:pPr>
        <w:rPr>
          <w:szCs w:val="24"/>
        </w:rPr>
      </w:pPr>
      <w:r>
        <w:rPr>
          <w:szCs w:val="24"/>
        </w:rPr>
        <w:t>(…) Н</w:t>
      </w:r>
      <w:r w:rsidR="00155CFF" w:rsidRPr="00BA2075">
        <w:rPr>
          <w:szCs w:val="24"/>
        </w:rPr>
        <w:t>ауч</w:t>
      </w:r>
      <w:r w:rsidR="00155CFF" w:rsidRPr="00BA2075">
        <w:rPr>
          <w:szCs w:val="24"/>
        </w:rPr>
        <w:softHyphen/>
        <w:t>ный характер исследования не зависит от цели, с которой оно было предпринято. Например, научность бактериологического исследования не зависит от того, служит ли оно медицинской или любой иной цели. Аналогично, если экономист исследует спекуляцию, используя методы, которые в его время и в его окружении признаны на</w:t>
      </w:r>
      <w:r w:rsidR="00155CFF" w:rsidRPr="00BA2075">
        <w:rPr>
          <w:szCs w:val="24"/>
        </w:rPr>
        <w:softHyphen/>
        <w:t>учными, результаты его исследования обогатят экономическую науку независимо от того, выступает ли он за принятие регулирующего законодательства, или, наоборот, собирается защитить спекуляцию от такого законодательства, или, наконец, просто удовлетворяет свою любознательность. Даже если цель исследования нас не устраива</w:t>
      </w:r>
      <w:r w:rsidR="00155CFF" w:rsidRPr="00BA2075">
        <w:rPr>
          <w:szCs w:val="24"/>
        </w:rPr>
        <w:softHyphen/>
        <w:t xml:space="preserve">ет, мы не можем отказаться от признания его результатов, если эта цель не искажает факты или аргументацию. </w:t>
      </w:r>
      <w:proofErr w:type="gramStart"/>
      <w:r w:rsidR="00155CFF" w:rsidRPr="00BA2075">
        <w:rPr>
          <w:szCs w:val="24"/>
        </w:rPr>
        <w:t>Отсюда следует, что аргументы «апологетов» (оплаченных или нет — неважно) при условии, что они носят научный характер, для нас ничем не хуже доводов «беспристрастных мыслителей», если такие, конечно, существуют. (...)</w:t>
      </w:r>
      <w:proofErr w:type="gramEnd"/>
    </w:p>
    <w:p w:rsidR="0083043D" w:rsidRDefault="0083043D" w:rsidP="00155CFF">
      <w:pPr>
        <w:outlineLvl w:val="0"/>
        <w:rPr>
          <w:szCs w:val="24"/>
        </w:rPr>
      </w:pPr>
    </w:p>
    <w:p w:rsidR="00155CFF" w:rsidRPr="00BA2075" w:rsidRDefault="00155CFF" w:rsidP="0083043D">
      <w:pPr>
        <w:jc w:val="center"/>
        <w:outlineLvl w:val="0"/>
        <w:rPr>
          <w:szCs w:val="24"/>
        </w:rPr>
      </w:pPr>
      <w:r w:rsidRPr="0083043D">
        <w:rPr>
          <w:b/>
          <w:szCs w:val="24"/>
        </w:rPr>
        <w:t xml:space="preserve">Глава 4 </w:t>
      </w:r>
      <w:r w:rsidRPr="00BA2075">
        <w:rPr>
          <w:b/>
          <w:bCs/>
          <w:szCs w:val="24"/>
        </w:rPr>
        <w:t>С</w:t>
      </w:r>
      <w:r w:rsidR="0083043D">
        <w:rPr>
          <w:b/>
          <w:bCs/>
          <w:szCs w:val="24"/>
        </w:rPr>
        <w:t>оциология экономической науки.</w:t>
      </w:r>
    </w:p>
    <w:p w:rsidR="0083043D" w:rsidRDefault="00155CFF" w:rsidP="0083043D">
      <w:pPr>
        <w:jc w:val="center"/>
        <w:rPr>
          <w:b/>
          <w:bCs/>
          <w:szCs w:val="24"/>
        </w:rPr>
      </w:pPr>
      <w:r w:rsidRPr="00BA2075">
        <w:rPr>
          <w:b/>
          <w:bCs/>
          <w:szCs w:val="24"/>
        </w:rPr>
        <w:t>(...)</w:t>
      </w:r>
    </w:p>
    <w:p w:rsidR="00155CFF" w:rsidRDefault="00155CFF" w:rsidP="0083043D">
      <w:pPr>
        <w:jc w:val="center"/>
        <w:rPr>
          <w:b/>
          <w:bCs/>
          <w:szCs w:val="24"/>
        </w:rPr>
      </w:pPr>
      <w:r w:rsidRPr="00BA2075">
        <w:rPr>
          <w:b/>
          <w:bCs/>
          <w:szCs w:val="24"/>
        </w:rPr>
        <w:t>1. Является ли история экономической науки историей идеологий?</w:t>
      </w:r>
    </w:p>
    <w:p w:rsidR="0083043D" w:rsidRDefault="0083043D" w:rsidP="00155CFF">
      <w:pPr>
        <w:rPr>
          <w:b/>
          <w:bCs/>
          <w:szCs w:val="24"/>
        </w:rPr>
      </w:pPr>
    </w:p>
    <w:p w:rsidR="00155CFF" w:rsidRPr="00BA2075" w:rsidRDefault="0083043D" w:rsidP="00155CFF">
      <w:pPr>
        <w:rPr>
          <w:szCs w:val="24"/>
        </w:rPr>
      </w:pPr>
      <w:proofErr w:type="gramStart"/>
      <w:r>
        <w:rPr>
          <w:b/>
          <w:bCs/>
          <w:szCs w:val="24"/>
          <w:lang w:val="en-US"/>
        </w:rPr>
        <w:t>[</w:t>
      </w:r>
      <w:r w:rsidR="00155CFF" w:rsidRPr="00BA2075">
        <w:rPr>
          <w:b/>
          <w:bCs/>
          <w:szCs w:val="24"/>
        </w:rPr>
        <w:t>а) Особенности «экономических законов».]</w:t>
      </w:r>
      <w:proofErr w:type="gramEnd"/>
      <w:r w:rsidR="00155CFF" w:rsidRPr="00BA2075">
        <w:rPr>
          <w:b/>
          <w:bCs/>
          <w:szCs w:val="24"/>
        </w:rPr>
        <w:t xml:space="preserve"> </w:t>
      </w:r>
      <w:r w:rsidR="00155CFF" w:rsidRPr="00BA2075">
        <w:rPr>
          <w:szCs w:val="24"/>
        </w:rPr>
        <w:t>Историческая, или «эволюцион</w:t>
      </w:r>
      <w:r w:rsidR="00155CFF" w:rsidRPr="00BA2075">
        <w:rPr>
          <w:szCs w:val="24"/>
        </w:rPr>
        <w:softHyphen/>
        <w:t xml:space="preserve">ная», природа экономического </w:t>
      </w:r>
      <w:proofErr w:type="gramStart"/>
      <w:r w:rsidR="00155CFF" w:rsidRPr="00BA2075">
        <w:rPr>
          <w:szCs w:val="24"/>
        </w:rPr>
        <w:t>процесса</w:t>
      </w:r>
      <w:proofErr w:type="gramEnd"/>
      <w:r w:rsidR="00155CFF" w:rsidRPr="00BA2075">
        <w:rPr>
          <w:szCs w:val="24"/>
        </w:rPr>
        <w:t xml:space="preserve"> несомненно ограничивает число общих ка</w:t>
      </w:r>
      <w:r w:rsidR="00155CFF" w:rsidRPr="00BA2075">
        <w:rPr>
          <w:szCs w:val="24"/>
        </w:rPr>
        <w:softHyphen/>
        <w:t>тегорий и общих связей между ними («экономических законов»), которые экономи</w:t>
      </w:r>
      <w:r w:rsidR="00155CFF" w:rsidRPr="00BA2075">
        <w:rPr>
          <w:szCs w:val="24"/>
        </w:rPr>
        <w:softHyphen/>
        <w:t xml:space="preserve">сты в состоянии </w:t>
      </w:r>
      <w:r w:rsidR="00155CFF" w:rsidRPr="00BA2075">
        <w:rPr>
          <w:szCs w:val="24"/>
        </w:rPr>
        <w:lastRenderedPageBreak/>
        <w:t xml:space="preserve">сформулировать. Я не вижу смысла в априорном отрицании (как это часто делается) наличия таких категорий и связей. </w:t>
      </w:r>
      <w:r>
        <w:rPr>
          <w:szCs w:val="24"/>
        </w:rPr>
        <w:t>…</w:t>
      </w:r>
      <w:r w:rsidR="00155CFF" w:rsidRPr="00BA2075">
        <w:rPr>
          <w:szCs w:val="24"/>
        </w:rPr>
        <w:t xml:space="preserve"> Тот факт (если это на самом деле верно), что понятие дохода не было известно в средневековье вплоть до </w:t>
      </w:r>
      <w:r w:rsidR="00155CFF" w:rsidRPr="0083043D">
        <w:rPr>
          <w:bCs/>
          <w:szCs w:val="24"/>
          <w:lang w:val="en-US"/>
        </w:rPr>
        <w:t>XIV</w:t>
      </w:r>
      <w:r w:rsidR="00155CFF" w:rsidRPr="00BA2075">
        <w:rPr>
          <w:b/>
          <w:bCs/>
          <w:szCs w:val="24"/>
        </w:rPr>
        <w:t xml:space="preserve"> </w:t>
      </w:r>
      <w:proofErr w:type="gramStart"/>
      <w:r w:rsidR="00155CFF" w:rsidRPr="00BA2075">
        <w:rPr>
          <w:szCs w:val="24"/>
        </w:rPr>
        <w:t>в</w:t>
      </w:r>
      <w:proofErr w:type="gramEnd"/>
      <w:r w:rsidR="00155CFF" w:rsidRPr="00BA2075">
        <w:rPr>
          <w:szCs w:val="24"/>
        </w:rPr>
        <w:t xml:space="preserve">., — вовсе не </w:t>
      </w:r>
      <w:proofErr w:type="gramStart"/>
      <w:r w:rsidR="00155CFF" w:rsidRPr="00BA2075">
        <w:rPr>
          <w:szCs w:val="24"/>
        </w:rPr>
        <w:t>причина</w:t>
      </w:r>
      <w:proofErr w:type="gramEnd"/>
      <w:r w:rsidR="00155CFF" w:rsidRPr="00BA2075">
        <w:rPr>
          <w:szCs w:val="24"/>
        </w:rPr>
        <w:t xml:space="preserve"> для отказа от использования данной категории в исследо</w:t>
      </w:r>
      <w:r w:rsidR="00155CFF" w:rsidRPr="00BA2075">
        <w:rPr>
          <w:szCs w:val="24"/>
        </w:rPr>
        <w:softHyphen/>
        <w:t>вании экономики того времени. Но верно и то, что «экономические законы» гораздо менее устойчивы, чем законы любой естественной науки, они по-разному действуют в разных институциональных условиях. Пренебрежение этим обстоятельством по</w:t>
      </w:r>
      <w:r w:rsidR="00155CFF" w:rsidRPr="00BA2075">
        <w:rPr>
          <w:szCs w:val="24"/>
        </w:rPr>
        <w:softHyphen/>
        <w:t xml:space="preserve">родило множество ошибок. Стараясь истолковать сознание людей, далеких от нас по времени или культуре, мы рискуем не понять их не только в том случае, когда просто ставим себя на их место, но и тогда, когда мы изо всех сил стараемся проникнуть во внутреннее устройство их сознания. К сожалению, каждый аналитик тоже является продуктом социальной </w:t>
      </w:r>
      <w:proofErr w:type="gramStart"/>
      <w:r w:rsidR="00155CFF" w:rsidRPr="00BA2075">
        <w:rPr>
          <w:szCs w:val="24"/>
        </w:rPr>
        <w:t>среды</w:t>
      </w:r>
      <w:proofErr w:type="gramEnd"/>
      <w:r w:rsidR="00155CFF" w:rsidRPr="00BA2075">
        <w:rPr>
          <w:szCs w:val="24"/>
        </w:rPr>
        <w:t xml:space="preserve"> и зависим от своего положения в обществе. Это побу</w:t>
      </w:r>
      <w:r w:rsidR="00155CFF" w:rsidRPr="00BA2075">
        <w:rPr>
          <w:szCs w:val="24"/>
        </w:rPr>
        <w:softHyphen/>
        <w:t>ждает его обращать внимание на конкретные факты и рассматривать их под опреде</w:t>
      </w:r>
      <w:r w:rsidR="00155CFF" w:rsidRPr="00BA2075">
        <w:rPr>
          <w:szCs w:val="24"/>
        </w:rPr>
        <w:softHyphen/>
        <w:t>ленным углом зрения. Кроме того, под влиянием среды человек подсознательно стре</w:t>
      </w:r>
      <w:r w:rsidR="00155CFF" w:rsidRPr="00BA2075">
        <w:rPr>
          <w:szCs w:val="24"/>
        </w:rPr>
        <w:softHyphen/>
        <w:t>мится видеть факты в том или ином свете. Это подводит нас к проблеме влияния идеологии на экономический анализ.</w:t>
      </w:r>
    </w:p>
    <w:p w:rsidR="00155CFF" w:rsidRPr="00BA2075" w:rsidRDefault="00155CFF" w:rsidP="00155CFF">
      <w:pPr>
        <w:rPr>
          <w:szCs w:val="24"/>
        </w:rPr>
      </w:pPr>
      <w:r w:rsidRPr="00BA2075">
        <w:rPr>
          <w:szCs w:val="24"/>
        </w:rPr>
        <w:t>Как утверждают современные психологи и психотерапевты, наше сознание часто занимается тем, что мы называем рационализацией. Это означает, что мы восприни</w:t>
      </w:r>
      <w:r w:rsidRPr="00BA2075">
        <w:rPr>
          <w:szCs w:val="24"/>
        </w:rPr>
        <w:softHyphen/>
        <w:t>маем себя, рисуем образы своих побуждений, своих друзей и врагов, своей профес</w:t>
      </w:r>
      <w:r w:rsidRPr="00BA2075">
        <w:rPr>
          <w:szCs w:val="24"/>
        </w:rPr>
        <w:softHyphen/>
        <w:t>сии, церкви, страны в соответствии скорее с желаемым, чем с действительным, поло</w:t>
      </w:r>
      <w:r w:rsidRPr="00BA2075">
        <w:rPr>
          <w:szCs w:val="24"/>
        </w:rPr>
        <w:softHyphen/>
        <w:t xml:space="preserve">жением дел. Таким </w:t>
      </w:r>
      <w:proofErr w:type="gramStart"/>
      <w:r w:rsidRPr="00BA2075">
        <w:rPr>
          <w:szCs w:val="24"/>
        </w:rPr>
        <w:t>образом</w:t>
      </w:r>
      <w:proofErr w:type="gramEnd"/>
      <w:r w:rsidRPr="00BA2075">
        <w:rPr>
          <w:szCs w:val="24"/>
        </w:rPr>
        <w:t xml:space="preserve"> мы утешаем себя и стараемся произвести впечатление на других. Конкурент, преуспевший больше нас, разумеется, добивается успеха нечест</w:t>
      </w:r>
      <w:r w:rsidRPr="00BA2075">
        <w:rPr>
          <w:szCs w:val="24"/>
        </w:rPr>
        <w:softHyphen/>
        <w:t xml:space="preserve">ными приемами, которые мы презираем. Лидер любой политической партии, </w:t>
      </w:r>
      <w:proofErr w:type="gramStart"/>
      <w:r w:rsidRPr="00BA2075">
        <w:rPr>
          <w:szCs w:val="24"/>
        </w:rPr>
        <w:t>кроме</w:t>
      </w:r>
      <w:proofErr w:type="gramEnd"/>
      <w:r w:rsidRPr="00BA2075">
        <w:rPr>
          <w:szCs w:val="24"/>
        </w:rPr>
        <w:t xml:space="preserve"> нашей, конечно же, шарлатан. Наша любимая девушка — ангел, лишенный земных слабостей. Враждебная нам страна населена чудовищами, а наша собственная — ис</w:t>
      </w:r>
      <w:r w:rsidRPr="00BA2075">
        <w:rPr>
          <w:szCs w:val="24"/>
        </w:rPr>
        <w:softHyphen/>
        <w:t>ключительно героями и т.д. Благотворность этой привычки для нашего здоровья и счастья очевидна, но в той же мере очевидно и то, как важно ее правильно распо</w:t>
      </w:r>
      <w:r w:rsidRPr="00BA2075">
        <w:rPr>
          <w:szCs w:val="24"/>
        </w:rPr>
        <w:softHyphen/>
        <w:t>знать.</w:t>
      </w:r>
    </w:p>
    <w:p w:rsidR="00155CFF" w:rsidRPr="00BA2075" w:rsidRDefault="00155CFF" w:rsidP="00155CFF">
      <w:pPr>
        <w:rPr>
          <w:szCs w:val="24"/>
        </w:rPr>
      </w:pPr>
      <w:r w:rsidRPr="00BA2075">
        <w:rPr>
          <w:b/>
          <w:bCs/>
          <w:szCs w:val="24"/>
        </w:rPr>
        <w:t xml:space="preserve">[Ь) Марксистский анализ идеологических влияний.] </w:t>
      </w:r>
      <w:r w:rsidRPr="00BA2075">
        <w:rPr>
          <w:szCs w:val="24"/>
        </w:rPr>
        <w:t>За полвека до того, как значение этого явления было понято и нашло применение в науке и терапии, Маркс и Энгельс открыли его и использовали для критики «буржуазной» экономической науки своего времени. Маркс установил, что идеи и системы идей</w:t>
      </w:r>
      <w:proofErr w:type="gramStart"/>
      <w:r w:rsidRPr="00BA2075">
        <w:rPr>
          <w:szCs w:val="24"/>
        </w:rPr>
        <w:t xml:space="preserve"> </w:t>
      </w:r>
      <w:r w:rsidR="006A5865">
        <w:rPr>
          <w:szCs w:val="24"/>
        </w:rPr>
        <w:t xml:space="preserve">(…) </w:t>
      </w:r>
      <w:proofErr w:type="gramEnd"/>
      <w:r w:rsidRPr="00BA2075">
        <w:rPr>
          <w:szCs w:val="24"/>
        </w:rPr>
        <w:t xml:space="preserve">господствующие в данное время в данной социальной группе, интерпретируют факты и вытекающие из них следствия искаженно. </w:t>
      </w:r>
      <w:r w:rsidR="006A5865">
        <w:rPr>
          <w:szCs w:val="24"/>
        </w:rPr>
        <w:t xml:space="preserve">(…) </w:t>
      </w:r>
      <w:r w:rsidRPr="00BA2075">
        <w:rPr>
          <w:szCs w:val="24"/>
        </w:rPr>
        <w:t>Иными словами, человеческие идеи имеют тенденцию прославлять интересы и действия господствующих классов и поэтому содержат (или подразуме</w:t>
      </w:r>
      <w:r w:rsidRPr="00BA2075">
        <w:rPr>
          <w:szCs w:val="24"/>
        </w:rPr>
        <w:softHyphen/>
        <w:t>вают) такое их изображение, которое может значительно расходиться с истиной. Так, средневековые рыцари провозглашали себя защитниками слабых и борцами за христианскую веру, тогда как для наблюдателя из другой эпохи и другого класса их действительное поведение и, что еще важнее, другие факторы, породившие и под</w:t>
      </w:r>
      <w:r w:rsidRPr="00BA2075">
        <w:rPr>
          <w:szCs w:val="24"/>
        </w:rPr>
        <w:softHyphen/>
        <w:t>держивающие общественный строй того времени, складываются в совсем иную кар</w:t>
      </w:r>
      <w:r w:rsidRPr="00BA2075">
        <w:rPr>
          <w:szCs w:val="24"/>
        </w:rPr>
        <w:softHyphen/>
        <w:t>тину. Такие системы идей Маркс называл идеологиями, считая, что большая часть экономической науки его времени представляла собой лишь идеологию промыш</w:t>
      </w:r>
      <w:r w:rsidRPr="00BA2075">
        <w:rPr>
          <w:szCs w:val="24"/>
        </w:rPr>
        <w:softHyphen/>
        <w:t>ленной и торговой буржуазии. Значение этого большого вклада Маркса в наше пони</w:t>
      </w:r>
      <w:r w:rsidRPr="00BA2075">
        <w:rPr>
          <w:szCs w:val="24"/>
        </w:rPr>
        <w:softHyphen/>
        <w:t>мание исторических процессов и общественных наук ограничивается (но не унич</w:t>
      </w:r>
      <w:r w:rsidRPr="00BA2075">
        <w:rPr>
          <w:szCs w:val="24"/>
        </w:rPr>
        <w:softHyphen/>
        <w:t>тожается) теми оговорками, которые мы здесь приведем.</w:t>
      </w:r>
    </w:p>
    <w:p w:rsidR="00155CFF" w:rsidRPr="00BA2075" w:rsidRDefault="00155CFF" w:rsidP="00155CFF">
      <w:pPr>
        <w:rPr>
          <w:szCs w:val="24"/>
        </w:rPr>
      </w:pPr>
      <w:r w:rsidRPr="00BA2075">
        <w:rPr>
          <w:szCs w:val="24"/>
        </w:rPr>
        <w:t>Во-первых, живо реагируя на идеологический характер тех систем идей, которые были ему несимпатичны, Маркс совершенно не замечал идеологических элементов своей собственной системы. Но ведь его понятие идеологии в принципе универсаль</w:t>
      </w:r>
      <w:r w:rsidRPr="00BA2075">
        <w:rPr>
          <w:szCs w:val="24"/>
        </w:rPr>
        <w:softHyphen/>
        <w:t>но. Мы не можем сказать: все вокруг нас идеология, а мы стоим на острове абсолют</w:t>
      </w:r>
      <w:r w:rsidRPr="00BA2075">
        <w:rPr>
          <w:szCs w:val="24"/>
        </w:rPr>
        <w:softHyphen/>
        <w:t>ной истины. Идеология трудящихся не лучше и не хуже, чем какая-либо другая.</w:t>
      </w:r>
    </w:p>
    <w:p w:rsidR="00155CFF" w:rsidRPr="00BA2075" w:rsidRDefault="00155CFF" w:rsidP="00155CFF">
      <w:pPr>
        <w:rPr>
          <w:szCs w:val="24"/>
        </w:rPr>
      </w:pPr>
      <w:r w:rsidRPr="00BA2075">
        <w:rPr>
          <w:szCs w:val="24"/>
        </w:rPr>
        <w:t>Во-вторых, марксистский анализ идеологических систем сводит их к сгусткам классовых интересов; последние, в свою очередь, находят выражение исключитель</w:t>
      </w:r>
      <w:r w:rsidRPr="00BA2075">
        <w:rPr>
          <w:szCs w:val="24"/>
        </w:rPr>
        <w:softHyphen/>
        <w:t>но в экономических терминах. Согласно Марксу, идеология капиталистического об</w:t>
      </w:r>
      <w:r w:rsidRPr="00BA2075">
        <w:rPr>
          <w:szCs w:val="24"/>
        </w:rPr>
        <w:softHyphen/>
        <w:t>щества, грубо говоря, прославляет интересы класса капиталистов, состоящие в пого</w:t>
      </w:r>
      <w:r w:rsidRPr="00BA2075">
        <w:rPr>
          <w:szCs w:val="24"/>
        </w:rPr>
        <w:softHyphen/>
        <w:t xml:space="preserve">не за денежной прибылью. Поэтому идеология, прославляющая не экономическое поведение капиталистов, а нечто другое, например национальный характер, должна </w:t>
      </w:r>
      <w:proofErr w:type="gramStart"/>
      <w:r w:rsidRPr="00BA2075">
        <w:rPr>
          <w:szCs w:val="24"/>
        </w:rPr>
        <w:t>быть</w:t>
      </w:r>
      <w:proofErr w:type="gramEnd"/>
      <w:r w:rsidRPr="00BA2075">
        <w:rPr>
          <w:szCs w:val="24"/>
        </w:rPr>
        <w:t xml:space="preserve"> в конечном счете сводима к экономическим </w:t>
      </w:r>
      <w:r w:rsidRPr="00BA2075">
        <w:rPr>
          <w:szCs w:val="24"/>
        </w:rPr>
        <w:lastRenderedPageBreak/>
        <w:t>интересам господствующего клас</w:t>
      </w:r>
      <w:r w:rsidRPr="00BA2075">
        <w:rPr>
          <w:szCs w:val="24"/>
        </w:rPr>
        <w:softHyphen/>
        <w:t xml:space="preserve">са. </w:t>
      </w:r>
      <w:r w:rsidR="006A5865">
        <w:rPr>
          <w:szCs w:val="24"/>
        </w:rPr>
        <w:t>(…)</w:t>
      </w:r>
    </w:p>
    <w:p w:rsidR="00155CFF" w:rsidRPr="00BA2075" w:rsidRDefault="00155CFF" w:rsidP="00155CFF">
      <w:pPr>
        <w:rPr>
          <w:szCs w:val="24"/>
        </w:rPr>
      </w:pPr>
      <w:r w:rsidRPr="00BA2075">
        <w:rPr>
          <w:szCs w:val="24"/>
        </w:rPr>
        <w:t xml:space="preserve">В-третьих, Маркс и большинство его последователей с излишней поспешностью предположили, что высказывания, в которых </w:t>
      </w:r>
      <w:proofErr w:type="gramStart"/>
      <w:r w:rsidRPr="00BA2075">
        <w:rPr>
          <w:szCs w:val="24"/>
        </w:rPr>
        <w:t>заметно идеологическое</w:t>
      </w:r>
      <w:proofErr w:type="gramEnd"/>
      <w:r w:rsidRPr="00BA2075">
        <w:rPr>
          <w:szCs w:val="24"/>
        </w:rPr>
        <w:t xml:space="preserve"> влияние, безо</w:t>
      </w:r>
      <w:r w:rsidRPr="00BA2075">
        <w:rPr>
          <w:szCs w:val="24"/>
        </w:rPr>
        <w:softHyphen/>
        <w:t>говорочно подлежат осуждению. Важно подчеркнуть, что идеология, как и индивиду</w:t>
      </w:r>
      <w:r w:rsidRPr="00BA2075">
        <w:rPr>
          <w:szCs w:val="24"/>
        </w:rPr>
        <w:softHyphen/>
        <w:t>альная рационализация, вовсе не ложь, а суждения о фактах, входящие в них, не обязательно должны быть ошибочными. Разумеется, велико искушение одним уда</w:t>
      </w:r>
      <w:r w:rsidRPr="00BA2075">
        <w:rPr>
          <w:szCs w:val="24"/>
        </w:rPr>
        <w:softHyphen/>
        <w:t>ром избавиться от системы неугодных нам положений, объявив ее идеологией. Этот прием весьма эффективен (примерно в той же степени, что и личные нападки на оппонента), но логически он неприемлем. Как мы уже отмечали, даже правильное</w:t>
      </w:r>
      <w:r w:rsidR="006A5865">
        <w:rPr>
          <w:szCs w:val="24"/>
        </w:rPr>
        <w:t xml:space="preserve"> </w:t>
      </w:r>
      <w:r w:rsidRPr="00BA2075">
        <w:rPr>
          <w:szCs w:val="24"/>
        </w:rPr>
        <w:t xml:space="preserve">объяснение причин тех или иных высказываний человека не позволяет судить </w:t>
      </w:r>
      <w:proofErr w:type="gramStart"/>
      <w:r w:rsidRPr="00BA2075">
        <w:rPr>
          <w:szCs w:val="24"/>
        </w:rPr>
        <w:t>о</w:t>
      </w:r>
      <w:proofErr w:type="gramEnd"/>
      <w:r w:rsidRPr="00BA2075">
        <w:rPr>
          <w:szCs w:val="24"/>
        </w:rPr>
        <w:t xml:space="preserve"> их истинности или ложности. Аналогично суждения, имеющие идеологическую подоп</w:t>
      </w:r>
      <w:r w:rsidRPr="00BA2075">
        <w:rPr>
          <w:szCs w:val="24"/>
        </w:rPr>
        <w:softHyphen/>
        <w:t>леку, законно вызывают подозрение, но при этом могут быть и правильными. И Гали</w:t>
      </w:r>
      <w:r w:rsidRPr="00BA2075">
        <w:rPr>
          <w:szCs w:val="24"/>
        </w:rPr>
        <w:softHyphen/>
        <w:t>лей, и его противники не были свободны от идеологических влияний, однако это не мешает нам признавать правоту Галилея. (...)</w:t>
      </w:r>
    </w:p>
    <w:p w:rsidR="00155CFF" w:rsidRPr="00BA2075" w:rsidRDefault="00155CFF" w:rsidP="00155CFF">
      <w:pPr>
        <w:rPr>
          <w:szCs w:val="24"/>
        </w:rPr>
      </w:pPr>
      <w:r w:rsidRPr="00BA2075">
        <w:rPr>
          <w:szCs w:val="24"/>
        </w:rPr>
        <w:t>(...)</w:t>
      </w:r>
    </w:p>
    <w:p w:rsidR="00155CFF" w:rsidRPr="00BA2075" w:rsidRDefault="00155CFF" w:rsidP="00155CFF">
      <w:pPr>
        <w:rPr>
          <w:szCs w:val="24"/>
        </w:rPr>
      </w:pPr>
      <w:r w:rsidRPr="00BA2075">
        <w:rPr>
          <w:b/>
          <w:bCs/>
          <w:szCs w:val="24"/>
        </w:rPr>
        <w:t xml:space="preserve">[с) Чем отличается история экономического анализа от истории систем политической экономии и от истории экономической мысли?] </w:t>
      </w:r>
      <w:r w:rsidR="00CE64A3">
        <w:rPr>
          <w:szCs w:val="24"/>
        </w:rPr>
        <w:t xml:space="preserve">… </w:t>
      </w:r>
      <w:r w:rsidRPr="00BA2075">
        <w:rPr>
          <w:szCs w:val="24"/>
        </w:rPr>
        <w:t>Под системой политической экономии я понимаю изложение системы экономической политики, которую автор отстаивает исходя из некоего еди</w:t>
      </w:r>
      <w:r w:rsidRPr="00BA2075">
        <w:rPr>
          <w:szCs w:val="24"/>
        </w:rPr>
        <w:softHyphen/>
        <w:t>ного нормативного принципа: экономического либерализма, социализма и т.д. Мы рассматриваем эти системы только в той мере, в какой они содержат аналитические исследования. Примером такой системы политической экономии является (как по замыслу автора, так и фактически) «Богатство народов» А. Смита. В этом своем каче</w:t>
      </w:r>
      <w:r w:rsidRPr="00BA2075">
        <w:rPr>
          <w:szCs w:val="24"/>
        </w:rPr>
        <w:softHyphen/>
        <w:t>стве она нас не интересует. Но мы рассматриваем ее, поскольку политические прин</w:t>
      </w:r>
      <w:r w:rsidRPr="00BA2075">
        <w:rPr>
          <w:szCs w:val="24"/>
        </w:rPr>
        <w:softHyphen/>
        <w:t>ципы и рекомендации Смита: апология свободы торговли и пр. — не более чем по</w:t>
      </w:r>
      <w:r w:rsidRPr="00BA2075">
        <w:rPr>
          <w:szCs w:val="24"/>
        </w:rPr>
        <w:softHyphen/>
        <w:t xml:space="preserve">верхностная оболочка его великих достижений в области анализа. Другими словами, </w:t>
      </w:r>
      <w:r w:rsidRPr="00BA2075">
        <w:rPr>
          <w:b/>
          <w:bCs/>
          <w:szCs w:val="24"/>
        </w:rPr>
        <w:t xml:space="preserve">нам </w:t>
      </w:r>
      <w:r w:rsidRPr="00BA2075">
        <w:rPr>
          <w:szCs w:val="24"/>
        </w:rPr>
        <w:t xml:space="preserve">интересно не то, </w:t>
      </w:r>
      <w:r w:rsidRPr="00BA2075">
        <w:rPr>
          <w:i/>
          <w:iCs/>
          <w:szCs w:val="24"/>
        </w:rPr>
        <w:t xml:space="preserve">за что </w:t>
      </w:r>
      <w:r w:rsidRPr="00BA2075">
        <w:rPr>
          <w:szCs w:val="24"/>
        </w:rPr>
        <w:t xml:space="preserve">он ратовал, а то, </w:t>
      </w:r>
      <w:r w:rsidRPr="00BA2075">
        <w:rPr>
          <w:i/>
          <w:iCs/>
          <w:szCs w:val="24"/>
        </w:rPr>
        <w:t xml:space="preserve">как </w:t>
      </w:r>
      <w:r w:rsidRPr="00BA2075">
        <w:rPr>
          <w:szCs w:val="24"/>
        </w:rPr>
        <w:t>он обосновывал рекомендуемую им политику и какие средства анализа использовал. Конечно, для самого Смита и его современников-читателей главными были именно политические принципы и реко</w:t>
      </w:r>
      <w:r w:rsidRPr="00BA2075">
        <w:rPr>
          <w:szCs w:val="24"/>
        </w:rPr>
        <w:softHyphen/>
        <w:t>мендации (включая ценностные суждения, раскрывающие идеологию автора). Имен</w:t>
      </w:r>
      <w:r w:rsidRPr="00BA2075">
        <w:rPr>
          <w:szCs w:val="24"/>
        </w:rPr>
        <w:softHyphen/>
        <w:t>но они обеспечили его работе успех у публики и таким образом позволили ей занять выдающееся место в истории человеческой мысли. Однако я готов в своей книге пожертвовать ими, поскольку они отражают идеологию конкретной страны и кон</w:t>
      </w:r>
      <w:r w:rsidRPr="00BA2075">
        <w:rPr>
          <w:szCs w:val="24"/>
        </w:rPr>
        <w:softHyphen/>
        <w:t>кретной эпохи и неприменимы в других условиях.</w:t>
      </w:r>
    </w:p>
    <w:p w:rsidR="00155CFF" w:rsidRPr="00BA2075" w:rsidRDefault="00155CFF" w:rsidP="00095FC1">
      <w:pPr>
        <w:rPr>
          <w:szCs w:val="24"/>
        </w:rPr>
      </w:pPr>
      <w:r w:rsidRPr="00BA2075">
        <w:rPr>
          <w:szCs w:val="24"/>
        </w:rPr>
        <w:t>Сказанное относится и к тому, что мы называем экономической мыслью, т. е. к совокупности всех мнений и пожеланий по экономическим вопросам (особенно в области экономической политики), присутствующих в общественном сознании в данное время и в данном месте. Общественное сознание никогда не бывает однород</w:t>
      </w:r>
      <w:r w:rsidRPr="00BA2075">
        <w:rPr>
          <w:szCs w:val="24"/>
        </w:rPr>
        <w:softHyphen/>
        <w:t>ным, оно отражает деление данного общества на группы и классы различной приро</w:t>
      </w:r>
      <w:r w:rsidRPr="00BA2075">
        <w:rPr>
          <w:szCs w:val="24"/>
        </w:rPr>
        <w:softHyphen/>
        <w:t>ды. Иными словами, общественное сознание более или менее обманчиво (причем в некоторые моменты — более, а в другие — менее) отражает классовую структуру об</w:t>
      </w:r>
      <w:r w:rsidRPr="00BA2075">
        <w:rPr>
          <w:szCs w:val="24"/>
        </w:rPr>
        <w:softHyphen/>
        <w:t>щества и формирующиеся в нем виды группового сознания. Общественное</w:t>
      </w:r>
      <w:r w:rsidR="00095FC1">
        <w:rPr>
          <w:szCs w:val="24"/>
        </w:rPr>
        <w:t xml:space="preserve"> </w:t>
      </w:r>
      <w:r w:rsidRPr="00BA2075">
        <w:rPr>
          <w:szCs w:val="24"/>
        </w:rPr>
        <w:t>сознание может проявляться в системах политической экономии, создаваемых авто</w:t>
      </w:r>
      <w:r w:rsidRPr="00BA2075">
        <w:rPr>
          <w:szCs w:val="24"/>
        </w:rPr>
        <w:softHyphen/>
        <w:t>рами, принадлежащими или примыкающими к определенным общественным груп</w:t>
      </w:r>
      <w:r w:rsidRPr="00BA2075">
        <w:rPr>
          <w:szCs w:val="24"/>
        </w:rPr>
        <w:softHyphen/>
        <w:t>пам. С другой стороны, оно может граничить или пересекаться с областью экономи</w:t>
      </w:r>
      <w:r w:rsidRPr="00BA2075">
        <w:rPr>
          <w:szCs w:val="24"/>
        </w:rPr>
        <w:softHyphen/>
        <w:t>ческого анализа, как это часто бывает в трактатах, написанных представителями торговой и промышленной буржуазии. В этом случае наша задача состоит в том, чтобы отобрать аналитические достижения из общего потока словесных формули</w:t>
      </w:r>
      <w:r w:rsidRPr="00BA2075">
        <w:rPr>
          <w:szCs w:val="24"/>
        </w:rPr>
        <w:softHyphen/>
        <w:t>ровок, отражающих общественные настроения того времени, но не связанных с по</w:t>
      </w:r>
      <w:r w:rsidRPr="00BA2075">
        <w:rPr>
          <w:szCs w:val="24"/>
        </w:rPr>
        <w:softHyphen/>
        <w:t>пыткой усовершенствовать наш концептуальный аппарат, а потому не представляю</w:t>
      </w:r>
      <w:r w:rsidRPr="00BA2075">
        <w:rPr>
          <w:szCs w:val="24"/>
        </w:rPr>
        <w:softHyphen/>
        <w:t>щих для нас ценности. Как бы ни была трудна такая задача в каждом конкретном случае, различие, которое мы проводим между экономическим анализом, экономи</w:t>
      </w:r>
      <w:r w:rsidRPr="00BA2075">
        <w:rPr>
          <w:szCs w:val="24"/>
        </w:rPr>
        <w:softHyphen/>
        <w:t>ческой мыслью и системами политической экономии, в принципе должно быть по</w:t>
      </w:r>
      <w:r w:rsidRPr="00BA2075">
        <w:rPr>
          <w:szCs w:val="24"/>
        </w:rPr>
        <w:softHyphen/>
        <w:t>нятно всем</w:t>
      </w:r>
      <w:proofErr w:type="gramStart"/>
      <w:r w:rsidRPr="00BA2075">
        <w:rPr>
          <w:szCs w:val="24"/>
        </w:rPr>
        <w:t>.</w:t>
      </w:r>
      <w:proofErr w:type="gramEnd"/>
    </w:p>
    <w:p w:rsidR="00155CFF" w:rsidRPr="00BA2075" w:rsidRDefault="00095FC1" w:rsidP="00155CFF">
      <w:pPr>
        <w:rPr>
          <w:szCs w:val="24"/>
        </w:rPr>
      </w:pPr>
      <w:r>
        <w:rPr>
          <w:szCs w:val="24"/>
        </w:rPr>
        <w:t xml:space="preserve">(…) </w:t>
      </w:r>
      <w:r w:rsidR="00155CFF" w:rsidRPr="00BA2075">
        <w:rPr>
          <w:szCs w:val="24"/>
        </w:rPr>
        <w:t>Пытаясь отделить сам анализ от общественного контекста, в котором он развивался, мы сделаем одно открытие, которое можно изложить уже здесь.</w:t>
      </w:r>
    </w:p>
    <w:p w:rsidR="00155CFF" w:rsidRPr="00BA2075" w:rsidRDefault="00155CFF" w:rsidP="00155CFF">
      <w:pPr>
        <w:rPr>
          <w:szCs w:val="24"/>
        </w:rPr>
      </w:pPr>
      <w:r w:rsidRPr="00BA2075">
        <w:rPr>
          <w:szCs w:val="24"/>
        </w:rPr>
        <w:t xml:space="preserve">Развитие анализа, как бы на него ни влияли интересы и воззрения участников рынка, </w:t>
      </w:r>
      <w:r w:rsidRPr="00BA2075">
        <w:rPr>
          <w:szCs w:val="24"/>
        </w:rPr>
        <w:lastRenderedPageBreak/>
        <w:t>обладает свойством, начисто отсутствующим в историческом развитии эко</w:t>
      </w:r>
      <w:r w:rsidRPr="00BA2075">
        <w:rPr>
          <w:szCs w:val="24"/>
        </w:rPr>
        <w:softHyphen/>
        <w:t>номической мысли (в нашем понимании термина) и в исторической последователь</w:t>
      </w:r>
      <w:r w:rsidRPr="00BA2075">
        <w:rPr>
          <w:szCs w:val="24"/>
        </w:rPr>
        <w:softHyphen/>
        <w:t>ности систем политической экономии. Это свойство лучше всего пояснить на при</w:t>
      </w:r>
      <w:r w:rsidRPr="00BA2075">
        <w:rPr>
          <w:szCs w:val="24"/>
        </w:rPr>
        <w:softHyphen/>
        <w:t>мере. С древнейших времен до наших дней экономисты-аналитики в большей или меньшей степени интересовались таким явлением, как цена в условиях конкуренции. Когда в наши дни студент изучает эту проблему на высоком теоретическом уровне (например, по книгам Хикса или Самуэльсона), он встречается со многими понятия</w:t>
      </w:r>
      <w:r w:rsidRPr="00BA2075">
        <w:rPr>
          <w:szCs w:val="24"/>
        </w:rPr>
        <w:softHyphen/>
        <w:t>ми и проблемами, которые поначалу кажутся ему трудными (их совершенно не по</w:t>
      </w:r>
      <w:r w:rsidRPr="00BA2075">
        <w:rPr>
          <w:szCs w:val="24"/>
        </w:rPr>
        <w:softHyphen/>
        <w:t>нимал и такой сравнительно недавний автор, как Джон Стюарт Милль). Но довольно быстро наш студент обнаружит, что новый аналитический аппарат ставит и решает проблемы, которые не смогли бы ни поставить, ни тем более решить старые авторы. Это дает нам возможность самым непосредственным образом ощутить, что со вре</w:t>
      </w:r>
      <w:r w:rsidRPr="00BA2075">
        <w:rPr>
          <w:szCs w:val="24"/>
        </w:rPr>
        <w:softHyphen/>
        <w:t>мен Милля произошел очевидный прогресс в экономической науке. Мы можем ут</w:t>
      </w:r>
      <w:r w:rsidRPr="00BA2075">
        <w:rPr>
          <w:szCs w:val="24"/>
        </w:rPr>
        <w:softHyphen/>
        <w:t>верждать это с не меньшей уверенностью, чем, например, наличие технологического прогресса в стоматологии за тот же период.</w:t>
      </w:r>
    </w:p>
    <w:p w:rsidR="00EA7818" w:rsidRPr="00BA2075" w:rsidRDefault="00095FC1" w:rsidP="00EA7818">
      <w:pPr>
        <w:rPr>
          <w:szCs w:val="24"/>
        </w:rPr>
      </w:pPr>
      <w:r>
        <w:rPr>
          <w:szCs w:val="24"/>
        </w:rPr>
        <w:t xml:space="preserve">То, что мы можем в данном случае говорить о прогрессе, объясняется, очевидно, наличием некоего общепринятого (разумеется, в среде профессионалов) стандарта, который позволяет нам проранжировать различные теории цены так, чтобы каждая из них превосходила </w:t>
      </w:r>
      <w:proofErr w:type="gramStart"/>
      <w:r>
        <w:rPr>
          <w:szCs w:val="24"/>
        </w:rPr>
        <w:t>предыдущую</w:t>
      </w:r>
      <w:proofErr w:type="gramEnd"/>
      <w:r>
        <w:rPr>
          <w:szCs w:val="24"/>
        </w:rPr>
        <w:t xml:space="preserve">. Далее, мы замечаем, что эта иерархия связана с течением времени, т.е. чем позднее появилась теория, тем, как правило, выше ее ранг. </w:t>
      </w:r>
      <w:r w:rsidR="00155CFF" w:rsidRPr="00BA2075">
        <w:rPr>
          <w:szCs w:val="24"/>
        </w:rPr>
        <w:t>Ничего похожего на этот прогресс анализа мы не встретим ни в истории экономической мысли, ни в исторической последовательности систем политической экономии. Например, бессмысленно говорить, что идеи Карла Великого в области экономической политики, воплотившиеся в его законодательной и административ</w:t>
      </w:r>
      <w:r w:rsidR="00155CFF" w:rsidRPr="00BA2075">
        <w:rPr>
          <w:szCs w:val="24"/>
        </w:rPr>
        <w:softHyphen/>
        <w:t>ной деятельности, превосходят экономические идеи, скажем, Хаммурапи, но уступа</w:t>
      </w:r>
      <w:r w:rsidR="00155CFF" w:rsidRPr="00BA2075">
        <w:rPr>
          <w:szCs w:val="24"/>
        </w:rPr>
        <w:softHyphen/>
        <w:t>ют общим принципам экономической политики династии Стюартов, которые, в свою очередь, не дотягивают до уровня идей, лежащих в основе актов американского Кон</w:t>
      </w:r>
      <w:r w:rsidR="00155CFF" w:rsidRPr="00BA2075">
        <w:rPr>
          <w:szCs w:val="24"/>
        </w:rPr>
        <w:softHyphen/>
        <w:t>гресса. Конечно, к каким-то мерам государственной политики мы относимся лучше,</w:t>
      </w:r>
      <w:r w:rsidR="00EA7818">
        <w:rPr>
          <w:szCs w:val="24"/>
        </w:rPr>
        <w:t xml:space="preserve"> </w:t>
      </w:r>
      <w:r w:rsidR="00155CFF" w:rsidRPr="00BA2075">
        <w:rPr>
          <w:szCs w:val="24"/>
        </w:rPr>
        <w:t>чем к другим, и на этом основании можем проранжировать их в порядке своего предпочтения. Но ранг любой экономической идеи будет определяться ценностны</w:t>
      </w:r>
      <w:r w:rsidR="00155CFF" w:rsidRPr="00BA2075">
        <w:rPr>
          <w:szCs w:val="24"/>
        </w:rPr>
        <w:softHyphen/>
        <w:t>ми суждениями составителя иерархии, его эмоциональными и эстетическими пред</w:t>
      </w:r>
      <w:r w:rsidR="00155CFF" w:rsidRPr="00BA2075">
        <w:rPr>
          <w:szCs w:val="24"/>
        </w:rPr>
        <w:softHyphen/>
        <w:t xml:space="preserve">почтениями. Это, по сути дела, все </w:t>
      </w:r>
      <w:proofErr w:type="gramStart"/>
      <w:r w:rsidR="00155CFF" w:rsidRPr="00BA2075">
        <w:rPr>
          <w:szCs w:val="24"/>
        </w:rPr>
        <w:t>равно</w:t>
      </w:r>
      <w:proofErr w:type="gramEnd"/>
      <w:r w:rsidR="00155CFF" w:rsidRPr="00BA2075">
        <w:rPr>
          <w:szCs w:val="24"/>
        </w:rPr>
        <w:t xml:space="preserve"> что решать</w:t>
      </w:r>
      <w:r w:rsidR="00EA7818">
        <w:rPr>
          <w:szCs w:val="24"/>
        </w:rPr>
        <w:t>, кто более велик: Тициан или Го</w:t>
      </w:r>
      <w:r w:rsidR="00155CFF" w:rsidRPr="00BA2075">
        <w:rPr>
          <w:szCs w:val="24"/>
        </w:rPr>
        <w:t xml:space="preserve">ген. Единственный разумный ответ в данном случае состоит в том, что сам вопрос бессмыслен. То же самое можно сказать и </w:t>
      </w:r>
      <w:proofErr w:type="gramStart"/>
      <w:r w:rsidR="00155CFF" w:rsidRPr="00BA2075">
        <w:rPr>
          <w:szCs w:val="24"/>
        </w:rPr>
        <w:t>о</w:t>
      </w:r>
      <w:proofErr w:type="gramEnd"/>
      <w:r w:rsidR="00155CFF" w:rsidRPr="00BA2075">
        <w:rPr>
          <w:szCs w:val="24"/>
        </w:rPr>
        <w:t xml:space="preserve"> всех системах политической экономии, если исключить из рассмотрения достоинства и недостатки применяемых в них ме</w:t>
      </w:r>
      <w:r w:rsidR="00155CFF" w:rsidRPr="00BA2075">
        <w:rPr>
          <w:szCs w:val="24"/>
        </w:rPr>
        <w:softHyphen/>
        <w:t>тодов анализа. Мы можем предпочесть современный диктаторский социализм миру Адама Смита или наоборот, но такие предпочтения будут столь же субъективными, как предпочтение, оказываемое блондинкам или брюнеткам (пользуясь сравнением Зомбарта). Иными словами, в вопросах экономической и всякой иной политики нет места понятию «прогресс», поскольку отсутствует база для сравнения. (...)</w:t>
      </w:r>
    </w:p>
    <w:p w:rsidR="00155CFF" w:rsidRPr="00BA2075" w:rsidRDefault="00155CFF" w:rsidP="00155CFF">
      <w:pPr>
        <w:rPr>
          <w:szCs w:val="24"/>
        </w:rPr>
      </w:pPr>
    </w:p>
    <w:p w:rsidR="00155CFF" w:rsidRDefault="00EA7818" w:rsidP="00155CFF">
      <w:pPr>
        <w:rPr>
          <w:i/>
          <w:iCs/>
          <w:szCs w:val="24"/>
        </w:rPr>
      </w:pPr>
      <w:r>
        <w:rPr>
          <w:i/>
          <w:iCs/>
          <w:szCs w:val="24"/>
        </w:rPr>
        <w:t>Цитируется</w:t>
      </w:r>
      <w:r w:rsidR="00155CFF" w:rsidRPr="00BA2075">
        <w:rPr>
          <w:i/>
          <w:iCs/>
          <w:szCs w:val="24"/>
        </w:rPr>
        <w:t xml:space="preserve"> по: Шумпетер Й.</w:t>
      </w:r>
      <w:r w:rsidR="00155CFF" w:rsidRPr="00EA7818">
        <w:rPr>
          <w:i/>
          <w:iCs/>
          <w:szCs w:val="24"/>
        </w:rPr>
        <w:t xml:space="preserve"> </w:t>
      </w:r>
      <w:r w:rsidR="00155CFF" w:rsidRPr="00EA7818">
        <w:rPr>
          <w:i/>
          <w:szCs w:val="24"/>
        </w:rPr>
        <w:t>А</w:t>
      </w:r>
      <w:r>
        <w:rPr>
          <w:i/>
          <w:szCs w:val="24"/>
        </w:rPr>
        <w:t xml:space="preserve">., </w:t>
      </w:r>
      <w:r w:rsidR="00155CFF" w:rsidRPr="00BA2075">
        <w:rPr>
          <w:i/>
          <w:iCs/>
          <w:szCs w:val="24"/>
        </w:rPr>
        <w:t>История экономического анализа: В 3 т./Пер. с англ. под ред.В.С.Автоначова. СПб</w:t>
      </w:r>
      <w:proofErr w:type="gramStart"/>
      <w:r w:rsidR="00155CFF" w:rsidRPr="00BA2075">
        <w:rPr>
          <w:i/>
          <w:iCs/>
          <w:szCs w:val="24"/>
        </w:rPr>
        <w:t xml:space="preserve">.: </w:t>
      </w:r>
      <w:proofErr w:type="gramEnd"/>
      <w:r w:rsidR="00155CFF" w:rsidRPr="00BA2075">
        <w:rPr>
          <w:i/>
          <w:iCs/>
          <w:szCs w:val="24"/>
        </w:rPr>
        <w:t>Экономиче</w:t>
      </w:r>
      <w:r w:rsidR="00155CFF" w:rsidRPr="00BA2075">
        <w:rPr>
          <w:i/>
          <w:iCs/>
          <w:szCs w:val="24"/>
        </w:rPr>
        <w:softHyphen/>
        <w:t>ская школа, 2001. Т. 1.</w:t>
      </w:r>
    </w:p>
    <w:p w:rsidR="002E1A37" w:rsidRDefault="002E1A37" w:rsidP="00155CFF">
      <w:pPr>
        <w:rPr>
          <w:i/>
          <w:iCs/>
          <w:szCs w:val="24"/>
        </w:rPr>
      </w:pPr>
    </w:p>
    <w:p w:rsidR="002E1A37" w:rsidRDefault="002E1A37" w:rsidP="00155CFF">
      <w:pPr>
        <w:rPr>
          <w:i/>
          <w:iCs/>
          <w:szCs w:val="24"/>
        </w:rPr>
      </w:pPr>
    </w:p>
    <w:p w:rsidR="002E1A37" w:rsidRDefault="002E1A37" w:rsidP="00155CFF">
      <w:pPr>
        <w:rPr>
          <w:i/>
          <w:iCs/>
          <w:szCs w:val="24"/>
        </w:rPr>
      </w:pPr>
      <w:r>
        <w:rPr>
          <w:i/>
          <w:iCs/>
          <w:szCs w:val="24"/>
        </w:rPr>
        <w:t>Вопросы для контроля:</w:t>
      </w:r>
    </w:p>
    <w:p w:rsidR="002E1A37" w:rsidRDefault="002E1A37" w:rsidP="00155CFF">
      <w:pPr>
        <w:rPr>
          <w:i/>
          <w:iCs/>
          <w:szCs w:val="24"/>
        </w:rPr>
      </w:pPr>
    </w:p>
    <w:p w:rsidR="002E1A37" w:rsidRDefault="002E1A37" w:rsidP="002E1A37">
      <w:pPr>
        <w:pStyle w:val="a7"/>
        <w:numPr>
          <w:ilvl w:val="0"/>
          <w:numId w:val="1"/>
        </w:numPr>
      </w:pPr>
      <w:r>
        <w:t>Что такое наука? Чем научное знание отличается от обыденного знания? Зависит ли, согласно Шумпетеру, характер знания от целей, ради которых это знание было приобретено?</w:t>
      </w:r>
    </w:p>
    <w:p w:rsidR="002E1A37" w:rsidRDefault="002E1A37" w:rsidP="002E1A37">
      <w:pPr>
        <w:pStyle w:val="a7"/>
        <w:numPr>
          <w:ilvl w:val="0"/>
          <w:numId w:val="1"/>
        </w:numPr>
      </w:pPr>
      <w:r>
        <w:t xml:space="preserve">Чем, согласно Шумпетеру, отличается история экономического анализа, история экономической мысли, и история систем политической экономии? </w:t>
      </w:r>
    </w:p>
    <w:p w:rsidR="002E1A37" w:rsidRDefault="002E1A37" w:rsidP="002E1A37">
      <w:pPr>
        <w:pStyle w:val="a7"/>
        <w:numPr>
          <w:ilvl w:val="0"/>
          <w:numId w:val="1"/>
        </w:numPr>
      </w:pPr>
      <w:r>
        <w:t>Возможен ли прогресс в экономической теории?</w:t>
      </w:r>
    </w:p>
    <w:p w:rsidR="002E1A37" w:rsidRPr="00BA2075" w:rsidRDefault="002E1A37" w:rsidP="00155CFF">
      <w:pPr>
        <w:rPr>
          <w:szCs w:val="24"/>
        </w:rPr>
      </w:pPr>
    </w:p>
    <w:sectPr w:rsidR="002E1A37" w:rsidRPr="00BA2075" w:rsidSect="00155CFF">
      <w:type w:val="continuous"/>
      <w:pgSz w:w="11909" w:h="16834"/>
      <w:pgMar w:top="1134" w:right="850"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015" w:rsidRDefault="00560015" w:rsidP="007C442F">
      <w:r>
        <w:separator/>
      </w:r>
    </w:p>
  </w:endnote>
  <w:endnote w:type="continuationSeparator" w:id="0">
    <w:p w:rsidR="00560015" w:rsidRDefault="00560015" w:rsidP="007C44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015" w:rsidRDefault="00560015" w:rsidP="007C442F">
      <w:r>
        <w:separator/>
      </w:r>
    </w:p>
  </w:footnote>
  <w:footnote w:type="continuationSeparator" w:id="0">
    <w:p w:rsidR="00560015" w:rsidRDefault="00560015" w:rsidP="007C44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A3478"/>
    <w:multiLevelType w:val="hybridMultilevel"/>
    <w:tmpl w:val="0BC4C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155CFF"/>
    <w:rsid w:val="00076B23"/>
    <w:rsid w:val="00095FC1"/>
    <w:rsid w:val="00155CFF"/>
    <w:rsid w:val="001C30B5"/>
    <w:rsid w:val="002E1A37"/>
    <w:rsid w:val="00300FDA"/>
    <w:rsid w:val="0032323E"/>
    <w:rsid w:val="004E65FB"/>
    <w:rsid w:val="00540F38"/>
    <w:rsid w:val="00560015"/>
    <w:rsid w:val="006A5865"/>
    <w:rsid w:val="007C442F"/>
    <w:rsid w:val="0083043D"/>
    <w:rsid w:val="008563C0"/>
    <w:rsid w:val="00A91D2D"/>
    <w:rsid w:val="00AA03E7"/>
    <w:rsid w:val="00BA2075"/>
    <w:rsid w:val="00C10ED9"/>
    <w:rsid w:val="00C93CE6"/>
    <w:rsid w:val="00CC73DD"/>
    <w:rsid w:val="00CE64A3"/>
    <w:rsid w:val="00D97EC2"/>
    <w:rsid w:val="00E40A09"/>
    <w:rsid w:val="00EA7818"/>
    <w:rsid w:val="00FD63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5CFF"/>
    <w:pPr>
      <w:widowControl w:val="0"/>
      <w:autoSpaceDE w:val="0"/>
      <w:autoSpaceDN w:val="0"/>
      <w:adjustRightInd w:val="0"/>
      <w:ind w:firstLine="567"/>
      <w:jc w:val="both"/>
    </w:pPr>
    <w:rPr>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ocument Map"/>
    <w:basedOn w:val="a"/>
    <w:semiHidden/>
    <w:rsid w:val="00155CFF"/>
    <w:pPr>
      <w:shd w:val="clear" w:color="auto" w:fill="000080"/>
    </w:pPr>
    <w:rPr>
      <w:rFonts w:ascii="Tahoma" w:hAnsi="Tahoma" w:cs="Tahoma"/>
    </w:rPr>
  </w:style>
  <w:style w:type="paragraph" w:styleId="a4">
    <w:name w:val="footnote text"/>
    <w:basedOn w:val="a"/>
    <w:link w:val="a5"/>
    <w:rsid w:val="007C442F"/>
    <w:rPr>
      <w:sz w:val="20"/>
    </w:rPr>
  </w:style>
  <w:style w:type="character" w:customStyle="1" w:styleId="a5">
    <w:name w:val="Текст сноски Знак"/>
    <w:basedOn w:val="a0"/>
    <w:link w:val="a4"/>
    <w:rsid w:val="007C442F"/>
  </w:style>
  <w:style w:type="character" w:styleId="a6">
    <w:name w:val="footnote reference"/>
    <w:rsid w:val="007C442F"/>
    <w:rPr>
      <w:vertAlign w:val="superscript"/>
    </w:rPr>
  </w:style>
  <w:style w:type="paragraph" w:styleId="a7">
    <w:name w:val="List Paragraph"/>
    <w:basedOn w:val="a"/>
    <w:uiPriority w:val="34"/>
    <w:qFormat/>
    <w:rsid w:val="002E1A37"/>
    <w:pPr>
      <w:widowControl/>
      <w:autoSpaceDE/>
      <w:autoSpaceDN/>
      <w:adjustRightInd/>
      <w:spacing w:after="200" w:line="276" w:lineRule="auto"/>
      <w:ind w:left="720" w:firstLine="0"/>
      <w:contextualSpacing/>
      <w:jc w:val="left"/>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C91A7-48CB-4706-99E0-5FBC73DB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2324</Words>
  <Characters>13251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ИСТОРИЯ ЭКОНОМИЧЕСКОГО АНАЛИЗА</vt:lpstr>
    </vt:vector>
  </TitlesOfParts>
  <Company>Хата</Company>
  <LinksUpToDate>false</LinksUpToDate>
  <CharactersWithSpaces>15544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ИСТОРИЯ ЭКОНОМИЧЕСКОГО АНАЛИЗА</dc:title>
  <dc:creator>PaXaN</dc:creator>
  <cp:lastModifiedBy>Home</cp:lastModifiedBy>
  <cp:revision>2</cp:revision>
  <dcterms:created xsi:type="dcterms:W3CDTF">2017-09-07T16:28:00Z</dcterms:created>
  <dcterms:modified xsi:type="dcterms:W3CDTF">2017-09-07T16:28:00Z</dcterms:modified>
</cp:coreProperties>
</file>